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0A" w:rsidRDefault="006F29A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29. 11. – 6. 12. 2020</w:t>
      </w:r>
    </w:p>
    <w:p w:rsidR="0067280A" w:rsidRDefault="0067280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80A" w:rsidRDefault="006F29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Památky v týdnu: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 pondělí svátek sv. Ondřeje, apoštola, ve čtvrtek památka sv. Františka Xaverského a v sobotu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Filipa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Rinaldiho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zakladatele VDB, příští neděle je 2. adventní. </w:t>
      </w:r>
    </w:p>
    <w:p w:rsidR="0067280A" w:rsidRDefault="006F29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Děkujeme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všem, kteří jste minulou neděli v kostele přispěli na misie částkou 20.000 Kč. Příští neděli bude možné podpořit salesiánské bohoslovce. Ať Pán odplatí vaši štědrost.</w:t>
      </w:r>
    </w:p>
    <w:p w:rsidR="0067280A" w:rsidRDefault="006F29A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Vychází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prosincový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Kobylístek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(ke stažení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– je v něm řada podnětů k prožívání adventu, rozhovor s Jendou Fojtů či poslední možnost přihlásit se na Obnovu v Duchu.</w:t>
      </w:r>
    </w:p>
    <w:p w:rsidR="00A9583D" w:rsidRDefault="00A9583D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A9583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Sestry salesiánky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zvou příští neděli 6. 12. Ve 14 hodin na on-line bohoslužbu vděčnosti za 40 let přítomnosti v naší vlasti. Sledujte na </w:t>
      </w:r>
      <w:hyperlink r:id="rId7" w:history="1">
        <w:proofErr w:type="spellStart"/>
        <w:r w:rsidRPr="00A9583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Youtube</w:t>
        </w:r>
        <w:proofErr w:type="spellEnd"/>
        <w:r w:rsidRPr="00A9583D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 xml:space="preserve"> FNA Salesiánky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80A" w:rsidRDefault="006F29A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Mše svaté ve všední dny v 6.30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18.30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ranní mše se zapisovat nemusíte, na večerní mše se 10 věřících může zapsat v kostele a další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přes internet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(10 nebo 20 podle dnešního rozhodnutí vlády; zapsat se můžete zatím jedenkrát za týden). Nedělní mše zatím v kostele nejsou, jen 10.30 h </w:t>
      </w:r>
      <w:hyperlink r:id="rId9"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přes 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>stream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 (</w:t>
        </w:r>
        <w:proofErr w:type="spellStart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0B5394"/>
            <w:sz w:val="24"/>
            <w:szCs w:val="24"/>
            <w:u w:val="single"/>
          </w:rPr>
          <w:t xml:space="preserve"> – Farnost Kobylisy)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80A" w:rsidRDefault="006F29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Kostel zůstává otevřen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 obvyklé časy (kromě času bohoslužeb. Adorace je jen do 18 h, pak je možné se modlit růženec.</w:t>
      </w:r>
    </w:p>
    <w:p w:rsidR="0067280A" w:rsidRDefault="006F29AB">
      <w:pPr>
        <w:numPr>
          <w:ilvl w:val="1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>Pondělí až sobota 7.00–7.30, 10–12 a 15–18.15 hodin.</w:t>
      </w:r>
    </w:p>
    <w:p w:rsidR="0067280A" w:rsidRDefault="006F29AB">
      <w:pPr>
        <w:numPr>
          <w:ilvl w:val="1"/>
          <w:numId w:val="5"/>
        </w:numPr>
        <w:spacing w:after="200" w:line="240" w:lineRule="auto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V neděli 7–10 a 15–19 hodin. </w:t>
      </w:r>
    </w:p>
    <w:p w:rsidR="0067280A" w:rsidRDefault="006F29AB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highlight w:val="yellow"/>
        </w:rPr>
        <w:t>ADVENT</w:t>
      </w:r>
      <w:r>
        <w:rPr>
          <w:rFonts w:ascii="Times New Roman" w:eastAsia="Times New Roman" w:hAnsi="Times New Roman" w:cs="Times New Roman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přehledně na webu</w:t>
        </w:r>
      </w:hyperlink>
      <w:r>
        <w:rPr>
          <w:rFonts w:ascii="Times New Roman" w:eastAsia="Times New Roman" w:hAnsi="Times New Roman" w:cs="Times New Roman"/>
        </w:rPr>
        <w:t xml:space="preserve">): 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Modlitba rodin: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 dneška zveme všechny rodiny naší farnosti každý den ke krátké společné večerní modlitbě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19:15 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Farnost Kobylisy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kterou povede vždy jedna rodina. 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Duchovní obnova farnosti: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Jenda Fojtů a Petr Boštík připravují podněty pro zamyšlení. 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Adventní nabídka pro manžele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Adventní trhy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prodejem krásných výrobků našich farníků budou letos probíhat od 1. do 3. neděle v prostorách kolem recepce Salesiánského centra od pondělí do pátku v době otevřené recepce nebo o nedělích od 8:30 do 10 h a od 15 do 19 h. Více na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webových stránkách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Průvodce adventem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vezměte si prosím v kostele praktická brožurka k prožití adventu s Božím slovem.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Více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Je možné si ji stáhnout na Google play jako aplikaci. </w:t>
      </w:r>
    </w:p>
    <w:p w:rsidR="0067280A" w:rsidRDefault="006F29A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Salesiánská předvánoční hra: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probíhá do neděle 6. prosince. Více informací zjistíte na </w:t>
      </w:r>
      <w:hyperlink r:id="rId14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facebooku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Salesiáni Kobylisy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 na stránkách </w:t>
      </w: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Salesiánského střediska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0A" w:rsidRDefault="006F29AB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Jeden dětský dárek navíc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 dispozici je seznam dárků u dětské nástěnky a v elektronické podobě na odkazu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Jeden dětský dárek navíc 2020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(jen k nahlížení). Více informací na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0A" w:rsidRDefault="006F29A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 xml:space="preserve">Z minula připomínáme a zveme: </w:t>
      </w:r>
    </w:p>
    <w:p w:rsidR="0067280A" w:rsidRDefault="006F29A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k anketě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která má reflektovat prožívání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doby. Budeme vděčni, když odpovíte na pár otázek ankety, kterou najdete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či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80A" w:rsidRDefault="006F29AB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E-Beta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on-line setkání nad Písmem s farníky: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Připojit se můžete každý čtvrtek od 19.30 do 21 h kliknutím </w:t>
      </w: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Kontaktní osobou je Radek Pavelka, na kterého můžete směřovat případné dotazy: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e-mail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80A" w:rsidRDefault="006F29AB">
      <w:pPr>
        <w:numPr>
          <w:ilvl w:val="0"/>
          <w:numId w:val="4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2CC"/>
        </w:rPr>
        <w:t>Užitečné odkazy pro rodiče s dětmi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 slavení nedělní liturgie: </w:t>
      </w:r>
      <w:hyperlink r:id="rId2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deti.vira.cz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nebo </w:t>
      </w:r>
      <w:hyperlink r:id="rId22"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videokázání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 xml:space="preserve"> pro děti na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Youtube</w:t>
        </w:r>
        <w:proofErr w:type="spellEnd"/>
      </w:hyperlink>
    </w:p>
    <w:p w:rsidR="0067280A" w:rsidRDefault="006728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80A" w:rsidRDefault="006F29A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Dvě prosby o modlitbu:</w:t>
      </w:r>
    </w:p>
    <w:p w:rsidR="0067280A" w:rsidRDefault="006F29A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 středu 25. listopadu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zemřel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kobyliský rodák, oratorián, emigrant, salesián a kněz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Jiří Kopic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dlouholetý správce domu Velehrad v Jižních Tyrolích. Vzpomeňme na něj v modlitbách. </w:t>
      </w:r>
    </w:p>
    <w:p w:rsidR="0067280A" w:rsidRDefault="006F29A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Prosme ve svých modlitbách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 vážně nemocného salesiána 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Benno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Beneše</w:t>
      </w:r>
      <w:r>
        <w:rPr>
          <w:rFonts w:ascii="Times New Roman" w:eastAsia="Times New Roman" w:hAnsi="Times New Roman" w:cs="Times New Roman"/>
          <w:sz w:val="24"/>
          <w:szCs w:val="24"/>
        </w:rPr>
        <w:t>, který prožívá svůj poslední pozemský zápas.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67280A" w:rsidRDefault="0067280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280A" w:rsidRDefault="006F29A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Přejeme vám požehnaný vstup do adventu a radost z toho, který je s námi a který přichází. </w:t>
      </w:r>
    </w:p>
    <w:p w:rsidR="0067280A" w:rsidRDefault="0067280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7280A" w:rsidRDefault="00A9583D" w:rsidP="00A9583D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3D0DFE9C">
          <v:rect id="_x0000_i1025" style="width:0;height:1.5pt" o:hralign="center" o:hrstd="t" o:hr="t" fillcolor="#a0a0a0" stroked="f"/>
        </w:pict>
      </w:r>
      <w:r w:rsidR="006F29AB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23">
        <w:r w:rsidR="006F29AB">
          <w:rPr>
            <w:rFonts w:ascii="Times New Roman" w:eastAsia="Times New Roman" w:hAnsi="Times New Roman" w:cs="Times New Roman"/>
          </w:rPr>
          <w:t xml:space="preserve"> </w:t>
        </w:r>
      </w:hyperlink>
      <w:hyperlink r:id="rId24"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6F29AB">
        <w:rPr>
          <w:rFonts w:ascii="Times New Roman" w:eastAsia="Times New Roman" w:hAnsi="Times New Roman" w:cs="Times New Roman"/>
        </w:rPr>
        <w:t xml:space="preserve"> /</w:t>
      </w:r>
      <w:hyperlink r:id="rId25">
        <w:r w:rsidR="006F29AB">
          <w:rPr>
            <w:rFonts w:ascii="Times New Roman" w:eastAsia="Times New Roman" w:hAnsi="Times New Roman" w:cs="Times New Roman"/>
          </w:rPr>
          <w:t xml:space="preserve"> </w:t>
        </w:r>
      </w:hyperlink>
      <w:hyperlink r:id="rId26"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6F29AB">
        <w:rPr>
          <w:rFonts w:ascii="Times New Roman" w:eastAsia="Times New Roman" w:hAnsi="Times New Roman" w:cs="Times New Roman"/>
        </w:rPr>
        <w:t xml:space="preserve"> /</w:t>
      </w:r>
      <w:hyperlink r:id="rId27">
        <w:r w:rsidR="006F29AB">
          <w:rPr>
            <w:rFonts w:ascii="Times New Roman" w:eastAsia="Times New Roman" w:hAnsi="Times New Roman" w:cs="Times New Roman"/>
          </w:rPr>
          <w:t xml:space="preserve"> </w:t>
        </w:r>
      </w:hyperlink>
      <w:hyperlink r:id="rId28"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6F29AB">
        <w:rPr>
          <w:rFonts w:ascii="Times New Roman" w:eastAsia="Times New Roman" w:hAnsi="Times New Roman" w:cs="Times New Roman"/>
        </w:rPr>
        <w:t xml:space="preserve"> /</w:t>
      </w:r>
      <w:hyperlink r:id="rId29">
        <w:r w:rsidR="006F29AB">
          <w:rPr>
            <w:rFonts w:ascii="Times New Roman" w:eastAsia="Times New Roman" w:hAnsi="Times New Roman" w:cs="Times New Roman"/>
          </w:rPr>
          <w:t xml:space="preserve"> </w:t>
        </w:r>
      </w:hyperlink>
      <w:hyperlink r:id="rId30"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6F29AB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6F29AB">
        <w:br w:type="page"/>
      </w:r>
    </w:p>
    <w:p w:rsidR="00A9583D" w:rsidRDefault="00A9583D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7280A" w:rsidRDefault="006F29AB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29. 11. – 6. 12. 2020</w:t>
      </w:r>
    </w:p>
    <w:p w:rsidR="0067280A" w:rsidRDefault="006F29AB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nedělní mše svaté na uvedené úmysly jsou bratřími slouženy v komunitní kapli </w:t>
      </w:r>
    </w:p>
    <w:tbl>
      <w:tblPr>
        <w:tblStyle w:val="ae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67280A">
        <w:trPr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29. 11.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 ADVENTNÍ</w:t>
            </w:r>
          </w:p>
        </w:tc>
      </w:tr>
      <w:tr w:rsidR="0067280A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FXB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PK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MM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za 46 let života s prosbou o požehnání do dalších let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Antonína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Kuklínka</w:t>
            </w:r>
            <w:proofErr w:type="spellEnd"/>
          </w:p>
        </w:tc>
      </w:tr>
      <w:tr w:rsidR="0067280A">
        <w:trPr>
          <w:jc w:val="center"/>
        </w:trPr>
        <w:tc>
          <w:tcPr>
            <w:tcW w:w="1005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30. 12.</w:t>
            </w:r>
          </w:p>
        </w:tc>
        <w:tc>
          <w:tcPr>
            <w:tcW w:w="1335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1C23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Ondřeje, apoštola</w:t>
            </w: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pro maturanty</w:t>
            </w:r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67280A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7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věčný život pro zemřelou tetičku Annu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Cvrkovou</w:t>
            </w:r>
            <w:proofErr w:type="spellEnd"/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67280A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7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  <w:p w:rsidR="0067280A" w:rsidRDefault="0067280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zemřelého Drahomíra Rutu a posilu pro pozůstalé</w:t>
            </w:r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a ochranu pro rodinu</w:t>
            </w:r>
          </w:p>
          <w:p w:rsidR="0067280A" w:rsidRDefault="0067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280A">
        <w:trPr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3. 12.</w:t>
            </w:r>
          </w:p>
        </w:tc>
        <w:tc>
          <w:tcPr>
            <w:tcW w:w="133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4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Františka Xaverského, kněze</w:t>
            </w: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7280A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F29AB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13.00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farníka a dobrodince Václava Prouzu ve výroční den úmrtí</w:t>
            </w:r>
          </w:p>
          <w:p w:rsidR="006F29AB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Zádušní mše a rozloučení se zemřelým panem Hesem </w:t>
            </w:r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manžele Vystavělovy, bratra a oboje rodiče</w:t>
            </w:r>
          </w:p>
        </w:tc>
      </w:tr>
      <w:tr w:rsidR="0067280A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728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80A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Báru</w:t>
            </w:r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Josefa Richtra</w:t>
            </w:r>
          </w:p>
        </w:tc>
      </w:tr>
      <w:tr w:rsidR="0067280A">
        <w:trPr>
          <w:trHeight w:val="351"/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5. 12.</w:t>
            </w:r>
          </w:p>
        </w:tc>
        <w:tc>
          <w:tcPr>
            <w:tcW w:w="133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4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Památka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Filipa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Rinaldiho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kněze, zakladatele VDB</w:t>
            </w: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zemřelého Josefa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Pešatu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 nedožitým narozeninám</w:t>
            </w:r>
          </w:p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maminku a její sourozence</w:t>
            </w:r>
          </w:p>
        </w:tc>
      </w:tr>
      <w:tr w:rsidR="0067280A">
        <w:trPr>
          <w:trHeight w:val="291"/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6. 12.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 ADVENTNÍ</w:t>
            </w:r>
          </w:p>
        </w:tc>
      </w:tr>
      <w:tr w:rsidR="0067280A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FXB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PK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MM</w:t>
            </w:r>
          </w:p>
          <w:p w:rsidR="0067280A" w:rsidRDefault="006F29A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  <w:t>PŠ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rodiče, manžela, bratra a celou rodinu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dceru a její rodinu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víry a obrácení pro vnoučata</w:t>
            </w:r>
          </w:p>
          <w:p w:rsidR="0067280A" w:rsidRDefault="006F29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  <w:bookmarkStart w:id="0" w:name="_GoBack"/>
            <w:bookmarkEnd w:id="0"/>
          </w:p>
        </w:tc>
      </w:tr>
    </w:tbl>
    <w:p w:rsidR="0067280A" w:rsidRDefault="0067280A" w:rsidP="00A9583D">
      <w:pPr>
        <w:spacing w:before="240"/>
      </w:pPr>
    </w:p>
    <w:sectPr w:rsidR="0067280A">
      <w:pgSz w:w="11909" w:h="16834"/>
      <w:pgMar w:top="283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40E3"/>
    <w:multiLevelType w:val="multilevel"/>
    <w:tmpl w:val="013EE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476989"/>
    <w:multiLevelType w:val="multilevel"/>
    <w:tmpl w:val="09127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A65082"/>
    <w:multiLevelType w:val="multilevel"/>
    <w:tmpl w:val="BF12C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471997"/>
    <w:multiLevelType w:val="multilevel"/>
    <w:tmpl w:val="CE807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F74E95"/>
    <w:multiLevelType w:val="multilevel"/>
    <w:tmpl w:val="0154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0A"/>
    <w:rsid w:val="00096F59"/>
    <w:rsid w:val="0067280A"/>
    <w:rsid w:val="006F29AB"/>
    <w:rsid w:val="00A9583D"/>
    <w:rsid w:val="00E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DCCF"/>
  <w15:docId w15:val="{5380C545-00EB-4C85-A267-E55582C5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958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0BWz_wKEL4gk41wfG6D1MGk692QQXdzvku0DPwElTI/edit?usp=sharing" TargetMode="External"/><Relationship Id="rId13" Type="http://schemas.openxmlformats.org/officeDocument/2006/relationships/hyperlink" Target="https://www.cirkev.cz/cs/aktuality/201029pruvodce-adventem-2020" TargetMode="External"/><Relationship Id="rId18" Type="http://schemas.openxmlformats.org/officeDocument/2006/relationships/hyperlink" Target="https://forms.gle/R6Z4FJsJjFk9QmNz6" TargetMode="External"/><Relationship Id="rId26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i.vira.cz/" TargetMode="External"/><Relationship Id="rId7" Type="http://schemas.openxmlformats.org/officeDocument/2006/relationships/hyperlink" Target="https://www.youtube.com/watch?v=oEEDt6Z9FzE" TargetMode="External"/><Relationship Id="rId12" Type="http://schemas.openxmlformats.org/officeDocument/2006/relationships/hyperlink" Target="https://adventrhy-terezicka.webnode.cz/o-parku/" TargetMode="External"/><Relationship Id="rId17" Type="http://schemas.openxmlformats.org/officeDocument/2006/relationships/hyperlink" Target="https://terezicka.cz/akce/jeden-detsky-darek-navic-5/" TargetMode="External"/><Relationship Id="rId25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WgXkl3LoUn4nzJGastZx3wkm5JOeUZSBPu_sb0ciHo8/edit?usp=sharing" TargetMode="External"/><Relationship Id="rId20" Type="http://schemas.openxmlformats.org/officeDocument/2006/relationships/hyperlink" Target="mailto:petr.jan.radek@gmail.com" TargetMode="External"/><Relationship Id="rId29" Type="http://schemas.openxmlformats.org/officeDocument/2006/relationships/hyperlink" Target="https://www.sadba.org/misijni-zpravy-ze-sveta-cagliero-11-listopad-20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609/" TargetMode="External"/><Relationship Id="rId11" Type="http://schemas.openxmlformats.org/officeDocument/2006/relationships/hyperlink" Target="https://www.youtube.com/channel/UCBl9FgcbQLog31H7lpute0g" TargetMode="External"/><Relationship Id="rId24" Type="http://schemas.openxmlformats.org/officeDocument/2006/relationships/hyperlink" Target="https://terezicka.cz/download/10609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trediskokobylisy.cz/aktuality/dalsi-kolo-salehry" TargetMode="External"/><Relationship Id="rId23" Type="http://schemas.openxmlformats.org/officeDocument/2006/relationships/hyperlink" Target="https://terezicka.cz/download/10609/" TargetMode="External"/><Relationship Id="rId28" Type="http://schemas.openxmlformats.org/officeDocument/2006/relationships/hyperlink" Target="http://www.apha.cz/file/122761/zpravodajpa-20-10.pdf" TargetMode="External"/><Relationship Id="rId10" Type="http://schemas.openxmlformats.org/officeDocument/2006/relationships/hyperlink" Target="https://terezicka.cz/advent-2020/" TargetMode="External"/><Relationship Id="rId19" Type="http://schemas.openxmlformats.org/officeDocument/2006/relationships/hyperlink" Target="https://meet.google.com/ukm-xsvr-cwx?authuser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l9FgcbQLog31H7lpute0g" TargetMode="External"/><Relationship Id="rId14" Type="http://schemas.openxmlformats.org/officeDocument/2006/relationships/hyperlink" Target="https://www.facebook.com/salesianikobylisy" TargetMode="External"/><Relationship Id="rId22" Type="http://schemas.openxmlformats.org/officeDocument/2006/relationships/hyperlink" Target="https://www.youtube.com/watch?v=vO80dtAd3b0" TargetMode="External"/><Relationship Id="rId27" Type="http://schemas.openxmlformats.org/officeDocument/2006/relationships/hyperlink" Target="http://www.apha.cz/file/122761/zpravodajpa-20-10.pdf" TargetMode="External"/><Relationship Id="rId30" Type="http://schemas.openxmlformats.org/officeDocument/2006/relationships/hyperlink" Target="https://www.sadba.org/misijni-zpravy-ze-sveta-cagliero-11-listopad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btyJxoCt9IfDGPLUA52g1+0/g==">AMUW2mWfB6dSsq8BKub/HqDESqLKS+eI8h4sZ8gcpn6+iKiQlwgiDrbDjzeRH8JrxkEaGMxu6G6eYdUyTf9SYCHjhgeT0Tt59P+14gvEGPaczoT8hmzSoHs=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992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5</cp:revision>
  <cp:lastPrinted>2020-11-28T20:10:00Z</cp:lastPrinted>
  <dcterms:created xsi:type="dcterms:W3CDTF">2020-04-14T17:44:00Z</dcterms:created>
  <dcterms:modified xsi:type="dcterms:W3CDTF">2020-11-29T21:47:00Z</dcterms:modified>
</cp:coreProperties>
</file>