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Ohlášky 10.–17. 1. 2021</w:t>
      </w:r>
    </w:p>
    <w:p w:rsidR="00000000" w:rsidDel="00000000" w:rsidP="00000000" w:rsidRDefault="00000000" w:rsidRPr="00000000" w14:paraId="00000002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pátek je památka blahoslaveného Aloise Variary, kněze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 příští neděle je 2. v mezidobí. 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Současná opatření zůstávají až do 22. ledna: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0" w:line="276" w:lineRule="auto"/>
        <w:ind w:left="708.6614173228347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Bohoslužby i v příštím týdnu zůstávají v obvyklém programu s omezením do 10 % míst na sezení. Bude i možnost mše svaté ve středu v 17 h pro děti.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276" w:lineRule="auto"/>
        <w:ind w:left="708.6614173228347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Možnost přijmout Eucharistii v neděli mimo mši je 11.15–12.00 a od 17 do 18 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76" w:lineRule="auto"/>
        <w:ind w:left="708.6614173228347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Pokud jsou některé nedělní bohoslužby více navštíveny, je možné využít ozvučený sál pod kostelem.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708.6614173228347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[Po mši v 9 a 10.30:] Po bohoslužbách prosím nevytvářejte hloučky před kostelem.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="276" w:lineRule="auto"/>
        <w:ind w:left="708.6614173228347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Buďme prosím ohleduplní a zodpovědní vůči druhým lidem kolem nás. </w:t>
      </w:r>
    </w:p>
    <w:p w:rsidR="00000000" w:rsidDel="00000000" w:rsidP="00000000" w:rsidRDefault="00000000" w:rsidRPr="00000000" w14:paraId="0000000B">
      <w:pPr>
        <w:spacing w:after="200" w:line="240" w:lineRule="auto"/>
        <w:jc w:val="both"/>
        <w:rPr>
          <w:rFonts w:ascii="Times New Roman" w:cs="Times New Roman" w:eastAsia="Times New Roman" w:hAnsi="Times New Roman"/>
          <w:color w:val="ff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Tříkrálová sbírka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zatím probíhá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v online podobě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. Podpořit ji můžete na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6"/>
            <w:szCs w:val="26"/>
            <w:highlight w:val="white"/>
            <w:u w:val="single"/>
            <w:rtl w:val="0"/>
          </w:rPr>
          <w:t xml:space="preserve">www.trikralovasbirka.cz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, kde najdete koledu a virtuální kasičku.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6"/>
          <w:szCs w:val="26"/>
          <w:highlight w:val="white"/>
          <w:rtl w:val="0"/>
        </w:rPr>
        <w:t xml:space="preserve">Ve všední dny 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6"/>
          <w:szCs w:val="26"/>
          <w:highlight w:val="white"/>
          <w:rtl w:val="0"/>
        </w:rPr>
        <w:t xml:space="preserve">je možné přispět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6"/>
          <w:szCs w:val="26"/>
          <w:highlight w:val="white"/>
          <w:rtl w:val="0"/>
        </w:rPr>
        <w:t xml:space="preserve">do kasičky na recepci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6"/>
          <w:szCs w:val="26"/>
          <w:highlight w:val="white"/>
          <w:rtl w:val="0"/>
        </w:rPr>
        <w:t xml:space="preserve"> (8–16.30 h).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highlight w:val="white"/>
          <w:rtl w:val="0"/>
        </w:rPr>
        <w:t xml:space="preserve">                       </w:t>
      </w:r>
    </w:p>
    <w:p w:rsidR="00000000" w:rsidDel="00000000" w:rsidP="00000000" w:rsidRDefault="00000000" w:rsidRPr="00000000" w14:paraId="0000000C">
      <w:pPr>
        <w:spacing w:after="200" w:before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Kurz Alfa on-line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jde o pozvání pro vás a vaše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blízké či přátele, kterým byste rádi představili křesťanství,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popovídat si o základních otázkách lidské existence. Podrobnosti a informace k přihlašování jsou na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farním webu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Zveme zájemce o načerpání duchovní posily z evangelia na on-line setkání nad texty z Bible.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Připojit se můžete každý čtvrtek večer od 19.30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na odkazu na farním webu v rubrice akce.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color w:val="1155cc"/>
          <w:sz w:val="26"/>
          <w:szCs w:val="2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highlight w:val="white"/>
          <w:rtl w:val="0"/>
        </w:rPr>
        <w:t xml:space="preserve">Koncert souboru Musica pro Sancta Cecilia: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  <w:rtl w:val="0"/>
        </w:rPr>
        <w:t xml:space="preserve"> připomínáme možnost poslechu záznamu loňského koncertu v našem kostele na webu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highlight w:val="white"/>
            <w:u w:val="single"/>
            <w:rtl w:val="0"/>
          </w:rPr>
          <w:t xml:space="preserve">http://www.sancta-cecilia.cz/…phy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55cc"/>
          <w:sz w:val="26"/>
          <w:szCs w:val="26"/>
          <w:highlight w:val="white"/>
          <w:u w:val="single"/>
          <w:rtl w:val="0"/>
        </w:rPr>
        <w:t xml:space="preserve">.)</w:t>
      </w:r>
    </w:p>
    <w:p w:rsidR="00000000" w:rsidDel="00000000" w:rsidP="00000000" w:rsidRDefault="00000000" w:rsidRPr="00000000" w14:paraId="0000000F">
      <w:pPr>
        <w:spacing w:before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Přejeme požehnané dny. </w:t>
      </w:r>
    </w:p>
    <w:p w:rsidR="00000000" w:rsidDel="00000000" w:rsidP="00000000" w:rsidRDefault="00000000" w:rsidRPr="00000000" w14:paraId="00000011">
      <w:pPr>
        <w:spacing w:before="20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00" w:line="240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Aktuální elektronické odkazy: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KOBYLÍSTEK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Zpravodaj Salesiánského střediska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Zpravodaj pražské arcidiecéze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Misijní zprávy ze světa Cagliero 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after="200" w:befor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after="200" w:before="240" w:lineRule="auto"/>
        <w:jc w:val="center"/>
        <w:rPr>
          <w:rFonts w:ascii="Times New Roman" w:cs="Times New Roman" w:eastAsia="Times New Roman" w:hAnsi="Times New Roman"/>
          <w:i w:val="1"/>
          <w:color w:val="00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Úmysly mší svatých v týdnu 10.–17. 1. 2021</w:t>
      </w: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1005"/>
        <w:gridCol w:w="1335"/>
        <w:gridCol w:w="8550"/>
        <w:tblGridChange w:id="0">
          <w:tblGrid>
            <w:gridCol w:w="1005"/>
            <w:gridCol w:w="1335"/>
            <w:gridCol w:w="8550"/>
          </w:tblGrid>
        </w:tblGridChange>
      </w:tblGrid>
      <w:tr>
        <w:tc>
          <w:tcPr>
            <w:shd w:fill="ffe5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10. 1.</w:t>
            </w:r>
          </w:p>
        </w:tc>
        <w:tc>
          <w:tcPr>
            <w:shd w:fill="ffe5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ffe5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Svátek Křtu Páně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uzdravení osoby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požehnání a dar víry pro rodiny synů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ukončení pandemie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 mocnou přímluvu P. Marie za zasvěcení národa Pražskému Jezulátku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11. 1.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lef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cccccc"/>
                <w:sz w:val="28"/>
                <w:szCs w:val="28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uzdravení nemocného tatínka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rodinu Fialovu, Šimoníkovu, Križanovu a celý rod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12. 1.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Úterý  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color w:val="cccccc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pomoc pro studenty, za úspěšné vykonání všech zkoušek a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zkoušející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manželku, maminku a babičku Danielu Horelovou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13. 1.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Středa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rodinu, příbuzné, kmotřence a přátele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odpuštění, porozumění a lásku v rodinách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P. Jendu Vývodu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14. 1.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Čtvrtek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letošní maturanty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babičku Marii Veselou</w:t>
            </w:r>
          </w:p>
        </w:tc>
      </w:tr>
      <w:tr>
        <w:tc>
          <w:tcPr>
            <w:shd w:fill="ffe5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15. 1.</w:t>
            </w:r>
          </w:p>
        </w:tc>
        <w:tc>
          <w:tcPr>
            <w:shd w:fill="ffe5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Pátek</w:t>
            </w:r>
          </w:p>
        </w:tc>
        <w:tc>
          <w:tcPr>
            <w:shd w:fill="ffe599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Památka bl. Aloise Variary, kněze</w:t>
            </w:r>
          </w:p>
        </w:tc>
      </w:tr>
      <w:tr>
        <w:trPr>
          <w:trHeight w:val="703.9453125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rodiče Podvalovy a Petrů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 rodiče Krausovy</w:t>
            </w:r>
          </w:p>
        </w:tc>
      </w:tr>
      <w:tr>
        <w:trPr>
          <w:trHeight w:val="351.97265625" w:hRule="atLeast"/>
        </w:trP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16. 1.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Sobota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Boží požehnání pro syna a jeho rodinu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babičku, příbuzné a přátelé</w:t>
            </w:r>
          </w:p>
        </w:tc>
      </w:tr>
      <w:tr>
        <w:trPr>
          <w:trHeight w:val="291.97265625" w:hRule="atLeast"/>
        </w:trPr>
        <w:tc>
          <w:tcPr>
            <w:shd w:fill="6aa84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17. 1.</w:t>
            </w:r>
          </w:p>
        </w:tc>
        <w:tc>
          <w:tcPr>
            <w:shd w:fill="6aa84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6aa84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 neděle v mezidobí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color w:val="d9d9d9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manžela Františka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zemřelou Marii Pinkasovou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děti z výuky náboženství a jejich rodiny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zemřelého tatínka a jeho sestru</w:t>
            </w:r>
          </w:p>
        </w:tc>
      </w:tr>
    </w:tbl>
    <w:p w:rsidR="00000000" w:rsidDel="00000000" w:rsidP="00000000" w:rsidRDefault="00000000" w:rsidRPr="00000000" w14:paraId="0000006F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259.25196850393945" w:top="425.1968503937008" w:left="566" w:right="4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rsid w:val="004F16DF"/>
  </w:style>
  <w:style w:type="paragraph" w:styleId="Nadpis1">
    <w:name w:val="heading 1"/>
    <w:basedOn w:val="Normln"/>
    <w:next w:val="Normln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erezicka.cz/download/10609/" TargetMode="External"/><Relationship Id="rId10" Type="http://schemas.openxmlformats.org/officeDocument/2006/relationships/hyperlink" Target="http://www.sancta-cecilia.cz/Discography" TargetMode="External"/><Relationship Id="rId13" Type="http://schemas.openxmlformats.org/officeDocument/2006/relationships/hyperlink" Target="https://cms.1webit.cz/cms/files/strediskokobylisy.cz/2221/Zpravodaj-Prosinec-2020-01-1.pdf" TargetMode="External"/><Relationship Id="rId12" Type="http://schemas.openxmlformats.org/officeDocument/2006/relationships/hyperlink" Target="https://terezicka.cz/download/10609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rezicka.cz/akce/ebeta-on-line-setkani-nad-pismem-2021-01-14/" TargetMode="External"/><Relationship Id="rId15" Type="http://schemas.openxmlformats.org/officeDocument/2006/relationships/hyperlink" Target="http://www.apha.cz/file/122761/zpravodajpa-20-10.pdf" TargetMode="External"/><Relationship Id="rId14" Type="http://schemas.openxmlformats.org/officeDocument/2006/relationships/hyperlink" Target="https://cms.1webit.cz/cms/files/strediskokobylisy.cz/2221/Zpravodaj-Prosinec-2020-01-1.pdf" TargetMode="External"/><Relationship Id="rId17" Type="http://schemas.openxmlformats.org/officeDocument/2006/relationships/hyperlink" Target="https://www.sadba.org/misijni-zpravy-ze-sveta-cagliero-11-listopad-2020/" TargetMode="External"/><Relationship Id="rId16" Type="http://schemas.openxmlformats.org/officeDocument/2006/relationships/hyperlink" Target="https://www.apha.cz/wp-content/uploads/2021/01/zpravodajpa-1-2021-komplet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www.sadba.org/misijni-zpravy-ze-sveta-cagliero-11-listopad-2020/" TargetMode="External"/><Relationship Id="rId7" Type="http://schemas.openxmlformats.org/officeDocument/2006/relationships/hyperlink" Target="http://www.trikralovasbirka.cz/" TargetMode="External"/><Relationship Id="rId8" Type="http://schemas.openxmlformats.org/officeDocument/2006/relationships/hyperlink" Target="https://terezicka.cz/akce/kurz-alfa-on-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SF4iWdIKMfiQbyEvdQqlTMNwGQ==">AMUW2mWwxrfHUO+gXh6M6Mq9q1WBHZ3ynpQ38ffcn1Yliyxc21HsGPrFCODfOM4HQmTYspwAnZgktTmw9RdqO175sDXIidOxC6LPDC5odNKaJQ/CMODHu4A=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2020-04-14T17:44:00Z</dcterms:created>
  <dc:creator>farar</dc:creator>
</cp:coreProperties>
</file>