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DAA" w:rsidRDefault="00675A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17.–24. 1. 2021</w:t>
      </w:r>
    </w:p>
    <w:p w:rsidR="00F16DAA" w:rsidRDefault="00F16DA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6DAA" w:rsidRDefault="00675A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pondělí je Památka Panny Marie, Matky jednoty křesťanů, ve čtvrtek sv. Anežky Římské a v pátek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Laury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Příští neděle je 3. v mezidobí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Neděle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Božího slova.</w:t>
      </w:r>
    </w:p>
    <w:p w:rsidR="00F16DAA" w:rsidRDefault="00675A5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Vyšel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yellow"/>
        </w:rPr>
        <w:t xml:space="preserve">nový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highlight w:val="yellow"/>
        </w:rPr>
        <w:t>Kobylístek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(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ke stažení zde</w:t>
        </w:r>
      </w:hyperlink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), kde i můžete přečíst zhodnocení uplynulého roku, o možnosti přihlašovat se od 1. února na chaloupky a tábory, rozhovor s Jaroslavem Foglem a mnoho dalších informací. Děkujeme týmu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Kobyl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ístku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za jeho přípravu. Při té příležitosti s lítostí oznamujeme, že ve čtvrtek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zemřel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dlouholetý farník a spolupracovník </w:t>
      </w:r>
      <w:proofErr w:type="spellStart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Kobylístku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pan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Vít Kostečka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Rozloučení s ním proběhne v pondělí 25. ledna. Pán ať mu odplatí vše dobré. </w:t>
      </w:r>
    </w:p>
    <w:p w:rsidR="00F16DAA" w:rsidRDefault="00675A5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V neděli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17. ledna 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si připom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ínáme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výročí úmrtí P. Ignáce Stuchlého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– prvního českého salesiána, který těsně před Vánocemi postoupil v procesu blahořečení, když papež František podepsal dekret o jeho heroických ctnostech. Hlavní představený salesiánů vydává o Ignáci oficiální list (</w:t>
      </w:r>
      <w:hyperlink r:id="rId7" w:history="1">
        <w:r w:rsidRPr="00675A52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zde k</w:t>
        </w:r>
        <w:r w:rsidRPr="00675A52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e</w:t>
        </w:r>
        <w:r w:rsidRPr="00675A52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 xml:space="preserve"> stažení</w:t>
        </w:r>
      </w:hyperlink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 s</w:t>
      </w: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polubratři natočili video se vzpomínkami Jendy Vývody. Při té příležitosti bude v salesiánské kapli v Brně-Žabovřeskách celebrovat mši svatou v 9.00 provinciál salesiánů Martin Hobza. Mše bude přenášena na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Yo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utube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Salesiáni Žabovřesky</w:t>
        </w:r>
      </w:hyperlink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a také na radiu </w:t>
      </w:r>
      <w:hyperlink r:id="rId9">
        <w:r>
          <w:rPr>
            <w:rFonts w:ascii="Times New Roman" w:eastAsia="Times New Roman" w:hAnsi="Times New Roman" w:cs="Times New Roman"/>
            <w:color w:val="0074A2"/>
            <w:sz w:val="24"/>
            <w:szCs w:val="24"/>
            <w:u w:val="single"/>
          </w:rPr>
          <w:t>Proglas</w:t>
        </w:r>
      </w:hyperlink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. Večer v 18.00 bude mít Martin Hobza mši svatou z Ostravy na </w:t>
      </w:r>
      <w:hyperlink r:id="rId10">
        <w:r>
          <w:rPr>
            <w:rFonts w:ascii="Times New Roman" w:eastAsia="Times New Roman" w:hAnsi="Times New Roman" w:cs="Times New Roman"/>
            <w:color w:val="0074A2"/>
            <w:sz w:val="24"/>
            <w:szCs w:val="24"/>
            <w:u w:val="single"/>
          </w:rPr>
          <w:t>TV Noe</w:t>
        </w:r>
      </w:hyperlink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>.</w:t>
      </w:r>
    </w:p>
    <w:p w:rsidR="00F16DAA" w:rsidRDefault="00675A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Týden modliteb za jednotu křesťanů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proběhne 18.–25. ledna. Na webu je </w:t>
      </w:r>
      <w:hyperlink r:id="rId11" w:anchor=".YAGh2dhKiM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odkaz na texty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 V pátek 22. ledna od 18 h proběhne ekumenická bohoslužb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U Jákobova žebříku od 18.00. Sledovat můžete v přímém přenosu na </w:t>
      </w:r>
      <w:hyperlink r:id="rId12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Facebooku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Jákobova žebříku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záznam bude na </w:t>
      </w:r>
      <w:hyperlink r:id="rId13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outube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Farnost Kobylisy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6DAA" w:rsidRDefault="00675A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Nové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spolčo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 mladé II.: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Neb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spolčo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 mladé ve věku 14–15 let, které má začít v létě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plné, otevíráme paralelně další nové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spolčo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Povede jej salesiánka Hanka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Gennertová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Zahajovací akce proběhne o letních prázdninách, spole</w:t>
      </w:r>
      <w:r>
        <w:rPr>
          <w:rFonts w:ascii="Times New Roman" w:eastAsia="Times New Roman" w:hAnsi="Times New Roman" w:cs="Times New Roman"/>
          <w:sz w:val="24"/>
          <w:szCs w:val="24"/>
        </w:rPr>
        <w:t>čenství se bude scházet min. další čtyři roky s možností se zúčastnit animátorského kurzu a později přípravy na biřmování. Společenství je určené pro mladé, kteří budou mít v září 2021 věk od 14 do 15 let. Nutno ale podotknout, že i to je již z poloviny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plněné. Zájemci se mohou hlásit Hance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Gennertové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osobně nebo na mail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hana.gennertova@strediskokobylisy.cz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do konce března.</w:t>
      </w:r>
    </w:p>
    <w:p w:rsidR="00F16DAA" w:rsidRDefault="00675A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Současná opatření zůstávají:</w:t>
      </w:r>
    </w:p>
    <w:p w:rsidR="00F16DAA" w:rsidRDefault="00675A52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Bohoslužby i v příštím týdnu zůstávají v obvyklém programu s omezením do 10 % míst na sezení.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Je také mše svatá pro děti ve středu v 17 h.</w:t>
      </w:r>
    </w:p>
    <w:p w:rsidR="00F16DAA" w:rsidRDefault="00675A52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Možnost přijmout Eucharistii v neděli mimo mši je 11.15–12.00 a od 17 do 18 h.</w:t>
      </w:r>
    </w:p>
    <w:p w:rsidR="00F16DAA" w:rsidRDefault="00675A52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Pokud jsou některé nedělní bohoslužby </w:t>
      </w:r>
      <w:r>
        <w:rPr>
          <w:rFonts w:ascii="Times New Roman" w:eastAsia="Times New Roman" w:hAnsi="Times New Roman" w:cs="Times New Roman"/>
          <w:sz w:val="24"/>
          <w:szCs w:val="24"/>
        </w:rPr>
        <w:t>více navštíveny, je možné využít ozvučený sál pod kostelem.</w:t>
      </w:r>
    </w:p>
    <w:p w:rsidR="00F16DAA" w:rsidRDefault="00675A52">
      <w:pPr>
        <w:numPr>
          <w:ilvl w:val="0"/>
          <w:numId w:val="1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[Po mši v 9 a 10.30:] Po bohoslužbách prosím nevytvářejte hloučky před kostelem. </w:t>
      </w:r>
    </w:p>
    <w:p w:rsidR="00F16DAA" w:rsidRDefault="00675A52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Tříkrálová sbírka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zatím probíhá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 online podobě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Podpořit ji můžete na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www.trikralovasbirka.cz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kde najdete koledu a virtuální kasičku.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highlight w:val="white"/>
        </w:rPr>
        <w:t xml:space="preserve">Ve všední dny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highlight w:val="white"/>
        </w:rPr>
        <w:t xml:space="preserve">je možné přispět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highlight w:val="white"/>
        </w:rPr>
        <w:t>do kasičky na recepci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highlight w:val="white"/>
        </w:rPr>
        <w:t xml:space="preserve"> (8–16.30 h).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                      </w:t>
      </w:r>
    </w:p>
    <w:p w:rsidR="00F16DAA" w:rsidRDefault="00675A52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Kurz Alfa on-line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víte o někom, kdo hledá smysl života, znáte někoho, kdo se ptá po Bohu? Pozvěte ho na Alfu. Podrobnosti a informace k přihlašování jsou ve vývěsce v kostele, na letáčcích v zadních lavicích a na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farním webu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Přihlásit se můžete i vy. </w:t>
      </w:r>
    </w:p>
    <w:p w:rsidR="00F16DAA" w:rsidRDefault="00675A5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Zveme zájemce o načerpání duchovní posily z evangelia na on-line setkání nad texty z Bible.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Připojit se můžete každý čtvrtek večer od 19.30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 odkazu na farním webu v rubrice akce.</w:t>
        </w:r>
      </w:hyperlink>
    </w:p>
    <w:p w:rsidR="00F16DAA" w:rsidRDefault="00675A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Prosíme o vaši modlitbu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seminář Obnova v Duchu, na který se přihlásilo 60 účastníků a který dnes začíná. Prosme i o požehnání pro Alfu on-line.</w:t>
      </w:r>
    </w:p>
    <w:p w:rsidR="00F16DAA" w:rsidRDefault="00675A52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Přejeme vám požehnanou neděli i celý týden.  </w:t>
      </w:r>
    </w:p>
    <w:p w:rsidR="00F16DAA" w:rsidRDefault="00F16DAA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F16DAA" w:rsidRDefault="00675A5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563D532E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1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2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2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2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br w:type="page"/>
      </w:r>
    </w:p>
    <w:p w:rsidR="00F16DAA" w:rsidRDefault="00675A52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17.–24. 1. 2021</w:t>
      </w:r>
    </w:p>
    <w:tbl>
      <w:tblPr>
        <w:tblStyle w:val="af5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335"/>
        <w:gridCol w:w="8550"/>
      </w:tblGrid>
      <w:tr w:rsidR="00F16DAA">
        <w:trPr>
          <w:jc w:val="center"/>
        </w:trPr>
        <w:tc>
          <w:tcPr>
            <w:tcW w:w="97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17. 1.</w:t>
            </w:r>
          </w:p>
        </w:tc>
        <w:tc>
          <w:tcPr>
            <w:tcW w:w="133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550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neděle v mezidobí</w:t>
            </w:r>
          </w:p>
        </w:tc>
      </w:tr>
      <w:tr w:rsidR="00F16DAA">
        <w:trPr>
          <w:trHeight w:val="1485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manžela Františka</w:t>
            </w:r>
          </w:p>
          <w:p w:rsidR="00F16DAA" w:rsidRDefault="00675A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F16DAA" w:rsidRDefault="00675A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Marii Pinkasovou</w:t>
            </w:r>
          </w:p>
          <w:p w:rsidR="00F16DAA" w:rsidRDefault="00675A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děti z výuky náboženství a jejich rodiny</w:t>
            </w:r>
          </w:p>
          <w:p w:rsidR="00F16DAA" w:rsidRDefault="00675A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tatínka a jeho sestru</w:t>
            </w:r>
          </w:p>
        </w:tc>
      </w:tr>
      <w:tr w:rsidR="00F16DAA">
        <w:trPr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18. 1.</w:t>
            </w:r>
          </w:p>
        </w:tc>
        <w:tc>
          <w:tcPr>
            <w:tcW w:w="133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55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Panny Marie, Matky jednoty křesťanů</w:t>
            </w:r>
          </w:p>
        </w:tc>
      </w:tr>
      <w:tr w:rsidR="00F16DAA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Natálku a její maminku, za jejich obrácení</w:t>
            </w:r>
          </w:p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Terezku Práškovou</w:t>
            </w:r>
          </w:p>
        </w:tc>
      </w:tr>
      <w:tr w:rsidR="00F16DAA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19. 1.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55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F16D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6DAA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obrácení a uzdravení Anežky</w:t>
            </w:r>
          </w:p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F16DAA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20. 1.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55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F16D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6DAA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17.00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pomoc a spásu pro paní Menšíkovou a rodinu</w:t>
            </w:r>
          </w:p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děti a rodiny naší farnosti a našeho národa</w:t>
            </w:r>
          </w:p>
          <w:p w:rsidR="00F16DAA" w:rsidRDefault="00F16D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6DAA">
        <w:trPr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21. 1.</w:t>
            </w:r>
          </w:p>
        </w:tc>
        <w:tc>
          <w:tcPr>
            <w:tcW w:w="133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55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Památky sv. Anežky, panny a mučednice</w:t>
            </w:r>
          </w:p>
        </w:tc>
      </w:tr>
      <w:tr w:rsidR="00F16DAA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zemřelou Janu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Zlámalíkovou</w:t>
            </w:r>
            <w:proofErr w:type="spellEnd"/>
          </w:p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Richarda Dráždila</w:t>
            </w:r>
          </w:p>
        </w:tc>
      </w:tr>
      <w:tr w:rsidR="00F16DAA">
        <w:trPr>
          <w:jc w:val="center"/>
        </w:trPr>
        <w:tc>
          <w:tcPr>
            <w:tcW w:w="97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22. 1.</w:t>
            </w:r>
          </w:p>
        </w:tc>
        <w:tc>
          <w:tcPr>
            <w:tcW w:w="1335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550" w:type="dxa"/>
            <w:shd w:val="clear" w:color="auto" w:fill="FFE5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Laura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Vicuňa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panna</w:t>
            </w:r>
          </w:p>
        </w:tc>
      </w:tr>
      <w:tr w:rsidR="00F16DAA">
        <w:trPr>
          <w:trHeight w:val="70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seminář Obnovy v Duchu Svatém</w:t>
            </w:r>
          </w:p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 Věru a Josefa</w:t>
            </w:r>
          </w:p>
        </w:tc>
      </w:tr>
      <w:tr w:rsidR="00F16DAA">
        <w:trPr>
          <w:trHeight w:val="35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23. 1.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55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F16D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6DAA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Alfu on-line pro mládež a dospělé</w:t>
            </w:r>
          </w:p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Miloslavu Kuchařovou a celou rodinu</w:t>
            </w:r>
          </w:p>
        </w:tc>
      </w:tr>
      <w:tr w:rsidR="00F16DAA">
        <w:trPr>
          <w:trHeight w:val="291"/>
          <w:jc w:val="center"/>
        </w:trPr>
        <w:tc>
          <w:tcPr>
            <w:tcW w:w="97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24. 1.</w:t>
            </w:r>
          </w:p>
        </w:tc>
        <w:tc>
          <w:tcPr>
            <w:tcW w:w="133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550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neděle v mezidobí,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Božího slova</w:t>
            </w:r>
          </w:p>
        </w:tc>
      </w:tr>
      <w:tr w:rsidR="00F16DAA">
        <w:trPr>
          <w:trHeight w:val="393"/>
          <w:jc w:val="center"/>
        </w:trPr>
        <w:tc>
          <w:tcPr>
            <w:tcW w:w="231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F16DAA" w:rsidRDefault="00675A5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55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F16DAA" w:rsidRDefault="00675A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Vítka Kostečku a jeho rodinu</w:t>
            </w:r>
          </w:p>
          <w:p w:rsidR="00F16DAA" w:rsidRDefault="00675A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Daniela a Natalii Krasovy a za dar víry</w:t>
            </w:r>
          </w:p>
          <w:p w:rsidR="00F16DAA" w:rsidRDefault="00675A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F16DAA" w:rsidRDefault="00675A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nových a věrných povolání do Salesiánské rodiny</w:t>
            </w:r>
          </w:p>
          <w:p w:rsidR="00F16DAA" w:rsidRDefault="00675A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živé a zemřelé členy rodiny z obou stran</w:t>
            </w:r>
          </w:p>
        </w:tc>
      </w:tr>
    </w:tbl>
    <w:p w:rsidR="00F16DAA" w:rsidRDefault="00F16DAA">
      <w:pPr>
        <w:spacing w:before="240"/>
      </w:pPr>
    </w:p>
    <w:sectPr w:rsidR="00F16DAA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0698"/>
    <w:multiLevelType w:val="multilevel"/>
    <w:tmpl w:val="453EBD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AA"/>
    <w:rsid w:val="00675A52"/>
    <w:rsid w:val="00F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E779"/>
  <w15:docId w15:val="{91A77C2D-3751-4BCD-8F0E-4CD2D25B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75A5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5A5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75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_R7IUcjM4" TargetMode="External"/><Relationship Id="rId13" Type="http://schemas.openxmlformats.org/officeDocument/2006/relationships/hyperlink" Target="https://www.youtube.com/channel/UCBl9FgcbQLog31H7lpute0g" TargetMode="External"/><Relationship Id="rId18" Type="http://schemas.openxmlformats.org/officeDocument/2006/relationships/hyperlink" Target="https://terezicka.cz/download/1080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ms.1webit.cz/cms/files/strediskokobylisy.cz/2221/Zpravodaj-Prosinec-2020-01-1.pdf" TargetMode="External"/><Relationship Id="rId7" Type="http://schemas.openxmlformats.org/officeDocument/2006/relationships/hyperlink" Target="https://www.sdb.cz/novinky/list-hlavniho-predstaveneho-o-ignaci-stuchlem/" TargetMode="External"/><Relationship Id="rId12" Type="http://schemas.openxmlformats.org/officeDocument/2006/relationships/hyperlink" Target="https://www.facebook.com/ujakobovazebriku/videos/" TargetMode="External"/><Relationship Id="rId17" Type="http://schemas.openxmlformats.org/officeDocument/2006/relationships/hyperlink" Target="https://terezicka.cz/akce/ebeta-on-line-setkani-nad-pismem-2021-01-14/" TargetMode="External"/><Relationship Id="rId25" Type="http://schemas.openxmlformats.org/officeDocument/2006/relationships/hyperlink" Target="https://www.sadba.org/misijni-zpravy-ze-sveta-cagliero-11-listopad-20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rezicka.cz/akce/kurz-alfa-on-line/" TargetMode="External"/><Relationship Id="rId20" Type="http://schemas.openxmlformats.org/officeDocument/2006/relationships/hyperlink" Target="https://cms.1webit.cz/cms/files/strediskokobylisy.cz/2221/Zpravodaj-Prosinec-2020-01-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0800/" TargetMode="External"/><Relationship Id="rId11" Type="http://schemas.openxmlformats.org/officeDocument/2006/relationships/hyperlink" Target="http://www.ekumenickarada.cz/in/3168/tyden_modliteb_za_jednotu_krestanu_2021" TargetMode="External"/><Relationship Id="rId24" Type="http://schemas.openxmlformats.org/officeDocument/2006/relationships/hyperlink" Target="https://www.sadba.org/misijni-zpravy-ze-sveta-cagliero-11-listopad-20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kralovasbirka.cz/" TargetMode="External"/><Relationship Id="rId23" Type="http://schemas.openxmlformats.org/officeDocument/2006/relationships/hyperlink" Target="https://www.apha.cz/wp-content/uploads/2021/01/zpravodajpa-1-2021-komplet.pdf" TargetMode="External"/><Relationship Id="rId10" Type="http://schemas.openxmlformats.org/officeDocument/2006/relationships/hyperlink" Target="https://www.tvnoe.cz/live" TargetMode="External"/><Relationship Id="rId19" Type="http://schemas.openxmlformats.org/officeDocument/2006/relationships/hyperlink" Target="https://terezicka.cz/download/10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glas.cz/kontakty-a-info/prijem-vysilani/internet/" TargetMode="External"/><Relationship Id="rId14" Type="http://schemas.openxmlformats.org/officeDocument/2006/relationships/hyperlink" Target="mailto:hana.gennertova@strediskokobylisy.cz" TargetMode="External"/><Relationship Id="rId22" Type="http://schemas.openxmlformats.org/officeDocument/2006/relationships/hyperlink" Target="http://www.apha.cz/file/122761/zpravodajpa-20-1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01gPS0yVz+j4UGANVwCSNzPbHQ==">AMUW2mW2UrJ+iiTQx4U0Cr6CGYtD1U8wqAx/speJ/Z9xWQBg3lXO7a/XWopGuw5gFtDvJOqsSKMm5bYh4x4itVU0qprySUJWIKPp4t8mK/xrhzu+wkzlexw=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5569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2021-01-17T08:34:00Z</dcterms:modified>
</cp:coreProperties>
</file>