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1E" w:rsidRDefault="00FF2A9E" w:rsidP="00FF2A9E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15.–22. 3. 2020 </w:t>
      </w:r>
      <w:r>
        <w:rPr>
          <w:rFonts w:ascii="Times New Roman" w:eastAsia="Times New Roman" w:hAnsi="Times New Roman" w:cs="Times New Roman"/>
          <w:b/>
          <w:color w:val="9900FF"/>
          <w:sz w:val="40"/>
          <w:szCs w:val="40"/>
        </w:rPr>
        <w:t>– 3. neděle postní A</w:t>
      </w:r>
    </w:p>
    <w:p w:rsidR="00FF2A9E" w:rsidRPr="00FF2A9E" w:rsidRDefault="00FF2A9E" w:rsidP="00FF2A9E">
      <w:pPr>
        <w:shd w:val="clear" w:color="auto" w:fill="FFFFFF"/>
        <w:spacing w:line="240" w:lineRule="auto"/>
        <w:ind w:left="850"/>
        <w:rPr>
          <w:rFonts w:asciiTheme="majorHAnsi" w:hAnsiTheme="majorHAnsi"/>
          <w:sz w:val="28"/>
          <w:szCs w:val="28"/>
        </w:rPr>
      </w:pP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404040"/>
          <w:sz w:val="28"/>
          <w:szCs w:val="28"/>
        </w:rPr>
        <w:t xml:space="preserve">Do odvolání jsou zrušeny všechny 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>veřejn</w:t>
      </w:r>
      <w:r>
        <w:rPr>
          <w:rFonts w:asciiTheme="majorHAnsi" w:hAnsiTheme="majorHAnsi"/>
          <w:b/>
          <w:color w:val="404040"/>
          <w:sz w:val="28"/>
          <w:szCs w:val="28"/>
        </w:rPr>
        <w:t>é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 xml:space="preserve"> bohosluž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>b</w:t>
      </w:r>
      <w:r>
        <w:rPr>
          <w:rFonts w:asciiTheme="majorHAnsi" w:hAnsiTheme="majorHAnsi"/>
          <w:b/>
          <w:color w:val="404040"/>
          <w:sz w:val="28"/>
          <w:szCs w:val="28"/>
        </w:rPr>
        <w:t>y.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 xml:space="preserve"> </w:t>
      </w:r>
      <w:r w:rsidRPr="00FF2A9E">
        <w:rPr>
          <w:rFonts w:asciiTheme="majorHAnsi" w:hAnsiTheme="majorHAnsi"/>
          <w:color w:val="404040"/>
          <w:sz w:val="28"/>
          <w:szCs w:val="28"/>
        </w:rPr>
        <w:t>Všechny úmysly, na které měly být mše slouženy, budou spolubratry slouženy při soukromých bohoslužbách. Po skončení omezení se můžete v sakristii domluvit na případné přesunutí mešní intence na jiný termín.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b/>
          <w:color w:val="404040"/>
          <w:sz w:val="28"/>
          <w:szCs w:val="28"/>
        </w:rPr>
        <w:t>Kostel zůstane otevřen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 v neděli celé dopoledne (7</w:t>
      </w:r>
      <w:r w:rsidRPr="00FF2A9E">
        <w:rPr>
          <w:rFonts w:asciiTheme="majorHAnsi" w:hAnsiTheme="majorHAnsi"/>
          <w:color w:val="404040"/>
          <w:sz w:val="28"/>
          <w:szCs w:val="28"/>
        </w:rPr>
        <w:t>-12 h) a navečer (15-19 h) k osobní modlitbě s možností přistoupit ke svátosti smíření. Ve všední dny od 9 do 12 h a od 15 do 19 hodin. V době přítomnosti kněze je možno individuálně požádat o podání Eucharistie.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b/>
          <w:color w:val="404040"/>
          <w:sz w:val="28"/>
          <w:szCs w:val="28"/>
        </w:rPr>
        <w:t>Duchovní obnova 21. března je zrušena.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 Nahr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ávky přednášek Milana </w:t>
      </w:r>
      <w:proofErr w:type="spellStart"/>
      <w:r w:rsidRPr="00FF2A9E">
        <w:rPr>
          <w:rFonts w:asciiTheme="majorHAnsi" w:hAnsiTheme="majorHAnsi"/>
          <w:color w:val="404040"/>
          <w:sz w:val="28"/>
          <w:szCs w:val="28"/>
        </w:rPr>
        <w:t>MIhulce</w:t>
      </w:r>
      <w:proofErr w:type="spellEnd"/>
      <w:r w:rsidRPr="00FF2A9E">
        <w:rPr>
          <w:rFonts w:asciiTheme="majorHAnsi" w:hAnsiTheme="majorHAnsi"/>
          <w:color w:val="404040"/>
          <w:sz w:val="28"/>
          <w:szCs w:val="28"/>
        </w:rPr>
        <w:t xml:space="preserve"> i Josefa Šplíchala jsou na webu. Kostel bude v sobotu 21. 3. otevřen od 9 do 16 hodin s možností přistoupit ke svátosti smíření. [Nahrávka M. </w:t>
      </w:r>
      <w:proofErr w:type="spellStart"/>
      <w:r w:rsidRPr="00FF2A9E">
        <w:rPr>
          <w:rFonts w:asciiTheme="majorHAnsi" w:hAnsiTheme="majorHAnsi"/>
          <w:color w:val="404040"/>
          <w:sz w:val="28"/>
          <w:szCs w:val="28"/>
        </w:rPr>
        <w:t>Mihulce</w:t>
      </w:r>
      <w:proofErr w:type="spellEnd"/>
      <w:r w:rsidRPr="00FF2A9E">
        <w:rPr>
          <w:rFonts w:asciiTheme="majorHAnsi" w:hAnsiTheme="majorHAnsi"/>
          <w:color w:val="404040"/>
          <w:sz w:val="28"/>
          <w:szCs w:val="28"/>
        </w:rPr>
        <w:t xml:space="preserve"> ke stažení: </w:t>
      </w:r>
      <w:hyperlink r:id="rId6">
        <w:r w:rsidRPr="00FF2A9E">
          <w:rPr>
            <w:rFonts w:asciiTheme="majorHAnsi" w:hAnsiTheme="majorHAnsi"/>
            <w:color w:val="0074A2"/>
            <w:sz w:val="28"/>
            <w:szCs w:val="28"/>
          </w:rPr>
          <w:t>1. část</w:t>
        </w:r>
      </w:hyperlink>
      <w:r w:rsidRPr="00FF2A9E">
        <w:rPr>
          <w:rFonts w:asciiTheme="majorHAnsi" w:hAnsiTheme="majorHAnsi"/>
          <w:color w:val="404040"/>
          <w:sz w:val="28"/>
          <w:szCs w:val="28"/>
        </w:rPr>
        <w:t xml:space="preserve">, </w:t>
      </w:r>
      <w:hyperlink r:id="rId7">
        <w:r w:rsidRPr="00FF2A9E">
          <w:rPr>
            <w:rFonts w:asciiTheme="majorHAnsi" w:hAnsiTheme="majorHAnsi"/>
            <w:color w:val="0074A2"/>
            <w:sz w:val="28"/>
            <w:szCs w:val="28"/>
          </w:rPr>
          <w:t>2. část</w:t>
        </w:r>
      </w:hyperlink>
      <w:r w:rsidRPr="00FF2A9E">
        <w:rPr>
          <w:rFonts w:asciiTheme="majorHAnsi" w:hAnsiTheme="majorHAnsi"/>
          <w:color w:val="404040"/>
          <w:sz w:val="28"/>
          <w:szCs w:val="28"/>
        </w:rPr>
        <w:t xml:space="preserve">] [Nahrávka Josefa Šplíchala ke stažení: </w:t>
      </w:r>
      <w:hyperlink r:id="rId8">
        <w:r w:rsidRPr="00FF2A9E">
          <w:rPr>
            <w:rFonts w:asciiTheme="majorHAnsi" w:hAnsiTheme="majorHAnsi"/>
            <w:color w:val="0074A2"/>
            <w:sz w:val="28"/>
            <w:szCs w:val="28"/>
          </w:rPr>
          <w:t>ZDE</w:t>
        </w:r>
      </w:hyperlink>
      <w:r w:rsidRPr="00FF2A9E">
        <w:rPr>
          <w:rFonts w:asciiTheme="majorHAnsi" w:hAnsiTheme="majorHAnsi"/>
          <w:color w:val="404040"/>
          <w:sz w:val="28"/>
          <w:szCs w:val="28"/>
        </w:rPr>
        <w:t>]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b/>
          <w:color w:val="404040"/>
          <w:sz w:val="28"/>
          <w:szCs w:val="28"/>
        </w:rPr>
        <w:t xml:space="preserve">Přehled mší svatých na webu on-line: </w:t>
      </w:r>
      <w:hyperlink r:id="rId9">
        <w:r w:rsidRPr="00FF2A9E">
          <w:rPr>
            <w:rFonts w:asciiTheme="majorHAnsi" w:hAnsiTheme="majorHAnsi"/>
            <w:color w:val="0074A2"/>
            <w:sz w:val="28"/>
            <w:szCs w:val="28"/>
          </w:rPr>
          <w:t>https://www</w:t>
        </w:r>
        <w:r w:rsidRPr="00FF2A9E">
          <w:rPr>
            <w:rFonts w:asciiTheme="majorHAnsi" w:hAnsiTheme="majorHAnsi"/>
            <w:color w:val="0074A2"/>
            <w:sz w:val="28"/>
            <w:szCs w:val="28"/>
          </w:rPr>
          <w:t>.mseonline.cz/</w:t>
        </w:r>
      </w:hyperlink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color w:val="404040"/>
          <w:sz w:val="28"/>
          <w:szCs w:val="28"/>
        </w:rPr>
        <w:t xml:space="preserve">Nabízíme manuál pro 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>domácí nedělní bohoslužbu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 připravenou Pastoračním střediskem ve dvou variantách: 1. </w:t>
      </w:r>
      <w:hyperlink r:id="rId10">
        <w:r w:rsidRPr="00FF2A9E">
          <w:rPr>
            <w:rFonts w:asciiTheme="majorHAnsi" w:hAnsiTheme="majorHAnsi"/>
            <w:color w:val="0074A2"/>
            <w:sz w:val="28"/>
            <w:szCs w:val="28"/>
          </w:rPr>
          <w:t>pr</w:t>
        </w:r>
        <w:r w:rsidRPr="00FF2A9E">
          <w:rPr>
            <w:rFonts w:asciiTheme="majorHAnsi" w:hAnsiTheme="majorHAnsi"/>
            <w:color w:val="0074A2"/>
            <w:sz w:val="28"/>
            <w:szCs w:val="28"/>
          </w:rPr>
          <w:t>o dospělé</w:t>
        </w:r>
      </w:hyperlink>
      <w:r w:rsidRPr="00FF2A9E">
        <w:rPr>
          <w:rFonts w:asciiTheme="majorHAnsi" w:hAnsiTheme="majorHAnsi"/>
          <w:color w:val="404040"/>
          <w:sz w:val="28"/>
          <w:szCs w:val="28"/>
        </w:rPr>
        <w:t xml:space="preserve"> a 2. </w:t>
      </w:r>
      <w:hyperlink r:id="rId11">
        <w:r w:rsidRPr="00FF2A9E">
          <w:rPr>
            <w:rFonts w:asciiTheme="majorHAnsi" w:hAnsiTheme="majorHAnsi"/>
            <w:color w:val="0074A2"/>
            <w:sz w:val="28"/>
            <w:szCs w:val="28"/>
          </w:rPr>
          <w:t>pro rodinu s dětmi školáky</w:t>
        </w:r>
      </w:hyperlink>
      <w:r w:rsidRPr="00FF2A9E">
        <w:rPr>
          <w:rFonts w:asciiTheme="majorHAnsi" w:hAnsiTheme="majorHAnsi"/>
          <w:color w:val="404040"/>
          <w:sz w:val="28"/>
          <w:szCs w:val="28"/>
        </w:rPr>
        <w:t>.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color w:val="404040"/>
          <w:sz w:val="28"/>
          <w:szCs w:val="28"/>
        </w:rPr>
        <w:t xml:space="preserve">V případě dotazů a informací, návštěvy nemocných apod. volejte na telefon 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 xml:space="preserve">283 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>029 165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, který po dobu nepřítomnosti faráře Martina Hobzy zajišťují farní vikáři. 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b/>
          <w:color w:val="404040"/>
          <w:sz w:val="28"/>
          <w:szCs w:val="28"/>
        </w:rPr>
        <w:t xml:space="preserve">Farář Martin se vrátil 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z generální kapituly a nastoupil do 14denní karantény. 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b/>
          <w:color w:val="404040"/>
          <w:sz w:val="28"/>
          <w:szCs w:val="28"/>
        </w:rPr>
        <w:t>Středisko mládeže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 je od 13. 3. uzavřeno, přerušilo svou činnost – sledujte aktuality </w:t>
      </w:r>
      <w:hyperlink r:id="rId12">
        <w:r w:rsidRPr="00FF2A9E">
          <w:rPr>
            <w:rFonts w:asciiTheme="majorHAnsi" w:hAnsiTheme="majorHAnsi"/>
            <w:color w:val="0074A2"/>
            <w:sz w:val="28"/>
            <w:szCs w:val="28"/>
          </w:rPr>
          <w:t>ZDE</w:t>
        </w:r>
      </w:hyperlink>
      <w:r w:rsidRPr="00FF2A9E">
        <w:rPr>
          <w:rFonts w:asciiTheme="majorHAnsi" w:hAnsiTheme="majorHAnsi"/>
          <w:color w:val="404040"/>
          <w:sz w:val="28"/>
          <w:szCs w:val="28"/>
        </w:rPr>
        <w:t>.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color w:val="404040"/>
          <w:sz w:val="28"/>
          <w:szCs w:val="28"/>
        </w:rPr>
        <w:t xml:space="preserve">Provoz 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>Salesiánského divadla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 je od 11. 3. do odvolání ukončen.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after="200" w:line="240" w:lineRule="auto"/>
        <w:ind w:left="850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color w:val="404040"/>
          <w:sz w:val="28"/>
          <w:szCs w:val="28"/>
        </w:rPr>
        <w:t>Je zrušena výuka náboženství, setkání s G. Gilbertem, večer chval, setkání ministrantů, setkání společenství Ž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ivého růžence, Nedělní oratoř a další aktivity. </w:t>
      </w:r>
    </w:p>
    <w:p w:rsidR="00BE1D1E" w:rsidRPr="00FF2A9E" w:rsidRDefault="00FF2A9E" w:rsidP="00FF2A9E">
      <w:pPr>
        <w:numPr>
          <w:ilvl w:val="0"/>
          <w:numId w:val="1"/>
        </w:numPr>
        <w:shd w:val="clear" w:color="auto" w:fill="FFFFFF"/>
        <w:spacing w:line="240" w:lineRule="auto"/>
        <w:ind w:left="850"/>
        <w:jc w:val="both"/>
        <w:rPr>
          <w:rFonts w:asciiTheme="majorHAnsi" w:hAnsiTheme="majorHAnsi"/>
          <w:color w:val="404040"/>
          <w:sz w:val="28"/>
          <w:szCs w:val="28"/>
        </w:rPr>
      </w:pPr>
      <w:r w:rsidRPr="00FF2A9E">
        <w:rPr>
          <w:rFonts w:asciiTheme="majorHAnsi" w:hAnsiTheme="majorHAnsi"/>
          <w:b/>
          <w:color w:val="404040"/>
          <w:sz w:val="28"/>
          <w:szCs w:val="28"/>
        </w:rPr>
        <w:t>Nezapomínejme prosím, že</w:t>
      </w:r>
      <w:r w:rsidRPr="00FF2A9E">
        <w:rPr>
          <w:rFonts w:asciiTheme="majorHAnsi" w:hAnsiTheme="majorHAnsi"/>
          <w:color w:val="404040"/>
          <w:sz w:val="28"/>
          <w:szCs w:val="28"/>
        </w:rPr>
        <w:t>:</w:t>
      </w:r>
    </w:p>
    <w:p w:rsidR="00BE1D1E" w:rsidRPr="00FF2A9E" w:rsidRDefault="00FF2A9E" w:rsidP="00FF2A9E">
      <w:pPr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color w:val="404040"/>
          <w:sz w:val="28"/>
          <w:szCs w:val="28"/>
        </w:rPr>
        <w:t xml:space="preserve">to byly v minulosti 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>modlitby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, které zastavily epidemie a morové rány (morové sloupy po celé republice jsou toho dokladem). Opatření omezující bohoslužby, by nemělo omezit intenzitu 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a opravdovost našich modliteb, ale </w:t>
      </w:r>
      <w:proofErr w:type="gramStart"/>
      <w:r w:rsidRPr="00FF2A9E">
        <w:rPr>
          <w:rFonts w:asciiTheme="majorHAnsi" w:hAnsiTheme="majorHAnsi"/>
          <w:color w:val="404040"/>
          <w:sz w:val="28"/>
          <w:szCs w:val="28"/>
        </w:rPr>
        <w:t>prohloubit - v</w:t>
      </w:r>
      <w:proofErr w:type="gramEnd"/>
      <w:r w:rsidRPr="00FF2A9E">
        <w:rPr>
          <w:rFonts w:asciiTheme="majorHAnsi" w:hAnsiTheme="majorHAnsi"/>
          <w:color w:val="404040"/>
          <w:sz w:val="28"/>
          <w:szCs w:val="28"/>
        </w:rPr>
        <w:t xml:space="preserve"> rodinách, ve společenstvích, v komunitách. Zveme ke spojení v modlitbě ve 20 hodin, jak nás k tomu pozvali i biskupové.</w:t>
      </w:r>
    </w:p>
    <w:p w:rsidR="00BE1D1E" w:rsidRPr="00FF2A9E" w:rsidRDefault="00FF2A9E" w:rsidP="00FF2A9E">
      <w:pPr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color w:val="404040"/>
          <w:sz w:val="28"/>
          <w:szCs w:val="28"/>
        </w:rPr>
        <w:t>to bylo svědectví mnoha křesťanů, kteří právě v těžkých situacích nežili ve strachu, a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le často i velmi hrdinsky prokazovali milosrdenství. Pokud byste věděli o někom ze seniorů, </w:t>
      </w:r>
      <w:r w:rsidRPr="00FF2A9E">
        <w:rPr>
          <w:rFonts w:asciiTheme="majorHAnsi" w:hAnsiTheme="majorHAnsi"/>
          <w:b/>
          <w:color w:val="404040"/>
          <w:sz w:val="28"/>
          <w:szCs w:val="28"/>
        </w:rPr>
        <w:t>kdo by potřeboval pomoc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 například s pořízením a dovezením nákupu, můžete jim vyjít vstříc, nebo nám poslat zprávu. Budeme se snažit o koordinaci této vzájemné pomoc</w:t>
      </w:r>
      <w:r w:rsidRPr="00FF2A9E">
        <w:rPr>
          <w:rFonts w:asciiTheme="majorHAnsi" w:hAnsiTheme="majorHAnsi"/>
          <w:color w:val="404040"/>
          <w:sz w:val="28"/>
          <w:szCs w:val="28"/>
        </w:rPr>
        <w:t>i a děkujeme Vám, kteří už jste v této věci nabídli svou spoluúčast.</w:t>
      </w:r>
    </w:p>
    <w:p w:rsidR="00BE1D1E" w:rsidRPr="00FF2A9E" w:rsidRDefault="00FF2A9E" w:rsidP="00FF2A9E">
      <w:pPr>
        <w:numPr>
          <w:ilvl w:val="1"/>
          <w:numId w:val="1"/>
        </w:numPr>
        <w:shd w:val="clear" w:color="auto" w:fill="FFFFFF"/>
        <w:spacing w:after="240" w:line="240" w:lineRule="auto"/>
        <w:jc w:val="both"/>
        <w:rPr>
          <w:rFonts w:asciiTheme="majorHAnsi" w:hAnsiTheme="majorHAnsi"/>
          <w:sz w:val="28"/>
          <w:szCs w:val="28"/>
        </w:rPr>
      </w:pPr>
      <w:r w:rsidRPr="00FF2A9E">
        <w:rPr>
          <w:rFonts w:asciiTheme="majorHAnsi" w:hAnsiTheme="majorHAnsi"/>
          <w:b/>
          <w:color w:val="404040"/>
          <w:sz w:val="28"/>
          <w:szCs w:val="28"/>
        </w:rPr>
        <w:t>jsme v rodinách dostali více času</w:t>
      </w:r>
      <w:r w:rsidRPr="00FF2A9E">
        <w:rPr>
          <w:rFonts w:asciiTheme="majorHAnsi" w:hAnsiTheme="majorHAnsi"/>
          <w:color w:val="404040"/>
          <w:sz w:val="28"/>
          <w:szCs w:val="28"/>
        </w:rPr>
        <w:t xml:space="preserve"> k tomu, abychom byli spolu, ke společnému sdílení, ke hrám, k prohloubení vzájemných vztahů i k společné modlitbě.</w:t>
      </w:r>
    </w:p>
    <w:p w:rsidR="00BE1D1E" w:rsidRPr="00FF2A9E" w:rsidRDefault="00FF2A9E" w:rsidP="00FF2A9E">
      <w:pPr>
        <w:shd w:val="clear" w:color="auto" w:fill="FFFFFF"/>
        <w:spacing w:line="240" w:lineRule="auto"/>
        <w:ind w:left="720"/>
        <w:jc w:val="center"/>
        <w:rPr>
          <w:rFonts w:asciiTheme="majorHAnsi" w:hAnsiTheme="majorHAnsi"/>
          <w:color w:val="FF0000"/>
          <w:sz w:val="32"/>
          <w:szCs w:val="32"/>
        </w:rPr>
      </w:pPr>
      <w:r w:rsidRPr="00FF2A9E">
        <w:rPr>
          <w:rFonts w:asciiTheme="majorHAnsi" w:hAnsiTheme="majorHAnsi"/>
          <w:color w:val="FF0000"/>
          <w:sz w:val="32"/>
          <w:szCs w:val="32"/>
        </w:rPr>
        <w:t>Aktuální informace z farnosti díky ryc</w:t>
      </w:r>
      <w:r w:rsidRPr="00FF2A9E">
        <w:rPr>
          <w:rFonts w:asciiTheme="majorHAnsi" w:hAnsiTheme="majorHAnsi"/>
          <w:color w:val="FF0000"/>
          <w:sz w:val="32"/>
          <w:szCs w:val="32"/>
        </w:rPr>
        <w:t>hle měnící se situaci sledujte na</w:t>
      </w:r>
    </w:p>
    <w:p w:rsidR="00BE1D1E" w:rsidRPr="00FF2A9E" w:rsidRDefault="00FF2A9E" w:rsidP="00FF2A9E">
      <w:pPr>
        <w:shd w:val="clear" w:color="auto" w:fill="FFFFFF"/>
        <w:spacing w:line="240" w:lineRule="auto"/>
        <w:ind w:left="720"/>
        <w:jc w:val="center"/>
        <w:rPr>
          <w:rFonts w:asciiTheme="majorHAnsi" w:hAnsiTheme="majorHAnsi"/>
          <w:b/>
          <w:color w:val="FF0000"/>
          <w:sz w:val="52"/>
          <w:szCs w:val="52"/>
        </w:rPr>
      </w:pPr>
      <w:hyperlink r:id="rId13">
        <w:r w:rsidRPr="00FF2A9E">
          <w:rPr>
            <w:rFonts w:asciiTheme="majorHAnsi" w:hAnsiTheme="majorHAnsi"/>
            <w:b/>
            <w:color w:val="1155CC"/>
            <w:sz w:val="52"/>
            <w:szCs w:val="52"/>
            <w:u w:val="single"/>
          </w:rPr>
          <w:t>www.terezicka.cz/koronavir/</w:t>
        </w:r>
      </w:hyperlink>
    </w:p>
    <w:p w:rsidR="00BE1D1E" w:rsidRPr="00FF2A9E" w:rsidRDefault="00BE1D1E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:rsidR="00BE1D1E" w:rsidRDefault="00FF2A9E" w:rsidP="00FF2A9E">
      <w:pPr>
        <w:spacing w:before="240" w:line="240" w:lineRule="auto"/>
        <w:ind w:left="2977" w:hanging="97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Bohoslužby 15.–22. 3. 2020</w:t>
      </w:r>
    </w:p>
    <w:p w:rsidR="00BE1D1E" w:rsidRDefault="00FF2A9E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slavené spolubratry v komunitní kapli (NEJSOU v kostele!)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1D1E" w:rsidRDefault="00BE1D1E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BE1D1E">
        <w:trPr>
          <w:jc w:val="center"/>
        </w:trPr>
        <w:tc>
          <w:tcPr>
            <w:tcW w:w="810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15. 3.</w:t>
            </w:r>
          </w:p>
        </w:tc>
        <w:tc>
          <w:tcPr>
            <w:tcW w:w="1515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neděle postní</w:t>
            </w:r>
          </w:p>
        </w:tc>
      </w:tr>
      <w:tr w:rsidR="00BE1D1E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rodiče, manžela, bratra a celou rodinu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maminku Věru, tatínka Miloslava a manžela Vladimíra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strýčka Karla Kunce, manželku a dceru</w:t>
            </w:r>
          </w:p>
        </w:tc>
      </w:tr>
      <w:tr w:rsidR="00BE1D1E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BE1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1E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Šimona a dary Ducha svatého a pomoc Boží při studiu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nemocnou Michaelu, Viléma a jejich rodinu</w:t>
            </w:r>
          </w:p>
        </w:tc>
      </w:tr>
      <w:tr w:rsidR="00BE1D1E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BE1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1D1E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pro syna Ladislava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BE1D1E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18. 3.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BE1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BE1D1E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17.00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pro syna Ladislava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děti a rodiny našeho národa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všechny ohrožené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koronavirem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lékaře a zdravotníky a 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abychom se nenechali spoutat strachem</w:t>
            </w:r>
          </w:p>
        </w:tc>
      </w:tr>
      <w:tr w:rsidR="00BE1D1E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Slavnost SV. JOSEFA, SNOUBENCE P. MARIE </w:t>
            </w:r>
          </w:p>
        </w:tc>
      </w:tr>
      <w:tr w:rsidR="00BE1D1E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Josefa Přibyla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a obrácení pro Davida</w:t>
            </w:r>
          </w:p>
        </w:tc>
      </w:tr>
      <w:tr w:rsidR="00BE1D1E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BE1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1E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pro syna Ladislava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Jaroslava a Ludmilu</w:t>
            </w:r>
          </w:p>
        </w:tc>
      </w:tr>
      <w:tr w:rsidR="00BE1D1E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BE1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1E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pro syna Ladislava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a obrácení pro Verunku</w:t>
            </w:r>
          </w:p>
        </w:tc>
      </w:tr>
      <w:tr w:rsidR="00BE1D1E">
        <w:trPr>
          <w:jc w:val="center"/>
        </w:trPr>
        <w:tc>
          <w:tcPr>
            <w:tcW w:w="81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22. 3.</w:t>
            </w:r>
          </w:p>
        </w:tc>
        <w:tc>
          <w:tcPr>
            <w:tcW w:w="151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neděle postní</w:t>
            </w:r>
          </w:p>
        </w:tc>
      </w:tr>
      <w:tr w:rsidR="00BE1D1E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BE1D1E" w:rsidRDefault="00FF2A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  <w:p w:rsidR="00BE1D1E" w:rsidRDefault="00BE1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tatínka, bratra a celý rod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Jiřího Hronka</w:t>
            </w:r>
          </w:p>
          <w:p w:rsidR="00BE1D1E" w:rsidRDefault="00FF2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</w:tbl>
    <w:p w:rsidR="00BE1D1E" w:rsidRDefault="00BE1D1E">
      <w:pPr>
        <w:spacing w:before="240"/>
      </w:pPr>
    </w:p>
    <w:sectPr w:rsidR="00BE1D1E">
      <w:pgSz w:w="11909" w:h="16834"/>
      <w:pgMar w:top="425" w:right="426" w:bottom="40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514D"/>
    <w:multiLevelType w:val="multilevel"/>
    <w:tmpl w:val="644055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404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1E"/>
    <w:rsid w:val="00BE1D1E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40DA"/>
  <w15:docId w15:val="{6D1758A7-D4CE-4399-BEA7-E08FC97E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download/9731/" TargetMode="External"/><Relationship Id="rId13" Type="http://schemas.openxmlformats.org/officeDocument/2006/relationships/hyperlink" Target="http://www.terezicka.cz/koronavir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download/9721/" TargetMode="External"/><Relationship Id="rId12" Type="http://schemas.openxmlformats.org/officeDocument/2006/relationships/hyperlink" Target="https://strediskokobylisy.cz/aktuality/korona-virus-opatre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9718/" TargetMode="External"/><Relationship Id="rId11" Type="http://schemas.openxmlformats.org/officeDocument/2006/relationships/hyperlink" Target="https://www.pastorace.cz/file/b11ef3298e55537c2081af3746881743/218247/Domaci-liturgie-s-detmi-Nouzovy-stav-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storace.cz/file/ca4e82a7af4847f53a1cae5344cd3ff3/218246/Domaci-liturgie-dospeli-Nouzovy-stav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eonline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736E-8AD2-415F-8D25-C117A10D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František Blaha</cp:lastModifiedBy>
  <cp:revision>2</cp:revision>
  <dcterms:created xsi:type="dcterms:W3CDTF">2020-03-15T05:36:00Z</dcterms:created>
  <dcterms:modified xsi:type="dcterms:W3CDTF">2020-03-15T05:41:00Z</dcterms:modified>
</cp:coreProperties>
</file>